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480"/>
        <w:gridCol w:w="1480"/>
        <w:gridCol w:w="1280"/>
      </w:tblGrid>
      <w:tr w:rsidR="005A7BE8" w:rsidRPr="00F31742" w14:paraId="744F766A" w14:textId="77777777" w:rsidTr="00873370">
        <w:trPr>
          <w:trHeight w:val="9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3BBB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bookmarkStart w:id="0" w:name="_GoBack"/>
            <w:bookmarkEnd w:id="0"/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štruktúra EON podľa § 72 ods. 5 zákona 448/2008 Zb. o sociálnych služ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b</w:t>
            </w: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ách: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6EFD" w14:textId="340605F9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celkové náklady za rok</w:t>
            </w:r>
            <w:r w:rsidR="009C5A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 xml:space="preserve"> 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DC11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 xml:space="preserve">náklady za rok na 1 miesto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5143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náklady na 1 mesiac/1 miesto</w:t>
            </w:r>
          </w:p>
        </w:tc>
      </w:tr>
      <w:tr w:rsidR="005A7BE8" w:rsidRPr="00F31742" w14:paraId="3780194C" w14:textId="77777777" w:rsidTr="006A7176">
        <w:trPr>
          <w:trHeight w:val="7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C31C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mzdy, platy a ostatné osobné vyrovnania vo výške, ktorá zodpovedá výške platu a ostatných osobných vyrovnaní podľa osobitného predpisu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D3BA" w14:textId="0A40A512" w:rsidR="005A7BE8" w:rsidRPr="00F31742" w:rsidRDefault="0042279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99291,47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5626" w14:textId="09EDF872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3423,84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9F88" w14:textId="5D9F4A40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285,32</w:t>
            </w:r>
          </w:p>
        </w:tc>
      </w:tr>
      <w:tr w:rsidR="005A7BE8" w:rsidRPr="00F31742" w14:paraId="2396F28E" w14:textId="77777777" w:rsidTr="006A7176">
        <w:trPr>
          <w:trHeight w:val="7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39DF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poistné na verejné zdravotné poistenie, poistné na sociálne poistenie a povinné príspevky na starobné dôchodkové sporenie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01DE" w14:textId="6C3B238B" w:rsidR="005A7BE8" w:rsidRPr="00F31742" w:rsidRDefault="0042279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32017,81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8408" w14:textId="53C6F677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1104,06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ED57" w14:textId="28EA8BBA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92,00</w:t>
            </w:r>
          </w:p>
        </w:tc>
      </w:tr>
      <w:tr w:rsidR="005A7BE8" w:rsidRPr="00F31742" w14:paraId="52922CA7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0427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tuzemské cestovné náhrady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2D0" w14:textId="58EC9897" w:rsidR="005A7BE8" w:rsidRPr="00F31742" w:rsidRDefault="0042279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557,60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DF23" w14:textId="2386B217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19,23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1901" w14:textId="49AADD90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1,60</w:t>
            </w:r>
          </w:p>
        </w:tc>
      </w:tr>
      <w:tr w:rsidR="005A7BE8" w:rsidRPr="00F31742" w14:paraId="388B93DD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F515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výdavky na energie, vodu a komunikácie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0E7B" w14:textId="72AA89EA" w:rsidR="005A7BE8" w:rsidRPr="00F31742" w:rsidRDefault="0042279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1580,40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5516" w14:textId="0D6E3FED" w:rsidR="006A7176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54,49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DCA6" w14:textId="33282948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4,54</w:t>
            </w:r>
          </w:p>
        </w:tc>
      </w:tr>
      <w:tr w:rsidR="005A7BE8" w:rsidRPr="00F31742" w14:paraId="15562C17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4AAB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výdavky na materiál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639A" w14:textId="18423BAD" w:rsidR="005A7BE8" w:rsidRPr="00F31742" w:rsidRDefault="0042279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7886,57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F0DA" w14:textId="7567C197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271,95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8FDE" w14:textId="69F6EAF9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22,66</w:t>
            </w:r>
          </w:p>
        </w:tc>
      </w:tr>
      <w:tr w:rsidR="005A7BE8" w:rsidRPr="00F31742" w14:paraId="65E86840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2C53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dopravné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27F3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46CE" w14:textId="77777777"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2927" w14:textId="77777777"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5A7BE8" w:rsidRPr="00F31742" w14:paraId="30AE243D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4A1A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výdavky na rutinnú údržbu a štandardnú údržbu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7BAB" w14:textId="10754B83" w:rsidR="005A7BE8" w:rsidRPr="00F31742" w:rsidRDefault="0042279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401E" w14:textId="74638632" w:rsidR="005A7BE8" w:rsidRPr="00F31742" w:rsidRDefault="0042279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6F14" w14:textId="7D9300F2" w:rsidR="005A7BE8" w:rsidRPr="00F31742" w:rsidRDefault="0042279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5A7BE8" w:rsidRPr="00F31742" w14:paraId="7A672CD2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0710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nájomné za prenájom nehnuteľnosti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AE8D" w14:textId="77777777"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4AD7" w14:textId="77777777" w:rsidR="005A7BE8" w:rsidRPr="00F31742" w:rsidRDefault="00C350F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124,14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D7FF" w14:textId="77777777" w:rsidR="005A7BE8" w:rsidRPr="00F31742" w:rsidRDefault="00B9643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10,3</w:t>
            </w:r>
            <w:r w:rsidR="00C350FF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5</w:t>
            </w:r>
          </w:p>
        </w:tc>
      </w:tr>
      <w:tr w:rsidR="005A7BE8" w:rsidRPr="00F31742" w14:paraId="10E98145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76AA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výdavky na služby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33B2" w14:textId="236844E2" w:rsidR="005A7BE8" w:rsidRPr="00F31742" w:rsidRDefault="0042279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9775,64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08A3" w14:textId="6C45A0B5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337,09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07F1" w14:textId="139C28CA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28,09</w:t>
            </w:r>
          </w:p>
        </w:tc>
      </w:tr>
      <w:tr w:rsidR="005A7BE8" w:rsidRPr="00F31742" w14:paraId="47452FFC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E9F0" w14:textId="77777777" w:rsidR="005A7BE8" w:rsidRPr="00F31742" w:rsidRDefault="00CF6D6C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hyperlink r:id="rId5" w:anchor="f3571256" w:history="1">
              <w:r w:rsidR="005A7BE8" w:rsidRPr="00F31742">
                <w:rPr>
                  <w:rFonts w:ascii="Verdana" w:eastAsia="Times New Roman" w:hAnsi="Verdana" w:cs="Calibri"/>
                  <w:i/>
                  <w:iCs/>
                  <w:color w:val="000000"/>
                  <w:sz w:val="18"/>
                  <w:szCs w:val="18"/>
                  <w:lang w:eastAsia="sk-SK"/>
                </w:rPr>
                <w:t>výdavky na bežné transfery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8D07" w14:textId="37954AB1" w:rsidR="005A7BE8" w:rsidRPr="00F31742" w:rsidRDefault="0042279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6180,68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3484" w14:textId="54F76033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213,13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5FCD" w14:textId="36967004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17,76</w:t>
            </w:r>
          </w:p>
        </w:tc>
      </w:tr>
      <w:tr w:rsidR="005A7BE8" w:rsidRPr="00F31742" w14:paraId="0E8C7AC3" w14:textId="77777777" w:rsidTr="006A7176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C1B2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odpisy hmotného majetku a nehmotného majetku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99C4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AE5A" w14:textId="77777777" w:rsidR="005A7BE8" w:rsidRPr="00F31742" w:rsidRDefault="00B9643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6460" w14:textId="77777777" w:rsidR="005A7BE8" w:rsidRPr="00F31742" w:rsidRDefault="00B9643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5A7BE8" w:rsidRPr="00F31742" w14:paraId="061BBED7" w14:textId="77777777" w:rsidTr="00873370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540C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SPOLU: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597" w14:textId="75C40E7F" w:rsidR="005A7BE8" w:rsidRPr="00F31742" w:rsidRDefault="0042279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begin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instrText xml:space="preserve"> =SUM(ABOVE) </w:instrTex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noProof/>
                <w:color w:val="000000"/>
                <w:sz w:val="18"/>
                <w:szCs w:val="18"/>
                <w:lang w:eastAsia="sk-SK"/>
              </w:rPr>
              <w:t>160890,17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3BC5" w14:textId="6E3795FD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begin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instrText xml:space="preserve"> =SUM(ABOVE) </w:instrTex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noProof/>
                <w:color w:val="000000"/>
                <w:sz w:val="18"/>
                <w:szCs w:val="18"/>
                <w:lang w:eastAsia="sk-SK"/>
              </w:rPr>
              <w:t>5547,93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95FD" w14:textId="4B65EDF8" w:rsidR="005A7BE8" w:rsidRPr="00F31742" w:rsidRDefault="00BE6F0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begin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instrText xml:space="preserve"> =SUM(ABOVE) </w:instrTex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noProof/>
                <w:color w:val="000000"/>
                <w:sz w:val="18"/>
                <w:szCs w:val="18"/>
                <w:lang w:eastAsia="sk-SK"/>
              </w:rPr>
              <w:t>462,32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7174ECDC" w14:textId="77777777" w:rsidR="00FA4023" w:rsidRDefault="00FA4023"/>
    <w:sectPr w:rsidR="00FA4023" w:rsidSect="00F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E8"/>
    <w:rsid w:val="001F309E"/>
    <w:rsid w:val="0024638D"/>
    <w:rsid w:val="00375153"/>
    <w:rsid w:val="0042279F"/>
    <w:rsid w:val="005A7BE8"/>
    <w:rsid w:val="006A7176"/>
    <w:rsid w:val="006D2391"/>
    <w:rsid w:val="009C5A24"/>
    <w:rsid w:val="00A00DFB"/>
    <w:rsid w:val="00A55F30"/>
    <w:rsid w:val="00B96438"/>
    <w:rsid w:val="00BE6F0C"/>
    <w:rsid w:val="00BF766B"/>
    <w:rsid w:val="00C350FF"/>
    <w:rsid w:val="00CF6D6C"/>
    <w:rsid w:val="00D43B8D"/>
    <w:rsid w:val="00E311B1"/>
    <w:rsid w:val="00F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2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7B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7B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ypreludi.sk/zz/2008-4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dcterms:created xsi:type="dcterms:W3CDTF">2022-10-27T11:08:00Z</dcterms:created>
  <dcterms:modified xsi:type="dcterms:W3CDTF">2022-10-27T11:08:00Z</dcterms:modified>
</cp:coreProperties>
</file>